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C2" w:rsidRPr="001E6CB1" w:rsidRDefault="00BE23C2" w:rsidP="00BE23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6CB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predkladanie ponúk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BE23C2" w:rsidRPr="001E6CB1" w:rsidRDefault="00BE23C2" w:rsidP="00BE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1E6CB1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1E6CB1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1E6CB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1E6CB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1. Verejný obstarávateľ:</w:t>
      </w:r>
      <w:r w:rsidR="008F4AA0" w:rsidRPr="001E6CB1">
        <w:rPr>
          <w:rFonts w:ascii="Times New Roman" w:hAnsi="Times New Roman"/>
          <w:b/>
          <w:bCs/>
          <w:color w:val="000000"/>
        </w:rPr>
        <w:t xml:space="preserve">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D494F" w:rsidRPr="002D1515" w:rsidRDefault="00BE23C2" w:rsidP="00CD4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/>
          <w:lang w:eastAsia="sk-SK"/>
        </w:rPr>
      </w:pPr>
      <w:r w:rsidRPr="001E6CB1">
        <w:rPr>
          <w:rFonts w:ascii="Times New Roman" w:hAnsi="Times New Roman"/>
          <w:color w:val="000000"/>
        </w:rPr>
        <w:t xml:space="preserve">Názov verejného obstarávateľa: </w:t>
      </w:r>
      <w:r w:rsidR="008F4AA0" w:rsidRPr="001E6CB1">
        <w:rPr>
          <w:rFonts w:ascii="Times New Roman" w:hAnsi="Times New Roman"/>
          <w:color w:val="000000"/>
        </w:rPr>
        <w:t xml:space="preserve">  </w:t>
      </w:r>
      <w:r w:rsidR="00CD494F" w:rsidRPr="002D1515">
        <w:rPr>
          <w:rFonts w:ascii="Times New Roman" w:eastAsia="Times New Roman" w:hAnsi="Times New Roman"/>
          <w:b/>
          <w:bCs/>
          <w:lang w:eastAsia="sk-SK"/>
        </w:rPr>
        <w:t xml:space="preserve">Obec </w:t>
      </w:r>
      <w:r w:rsidR="00CD494F">
        <w:rPr>
          <w:rFonts w:ascii="Times New Roman" w:eastAsia="Times New Roman" w:hAnsi="Times New Roman"/>
          <w:b/>
          <w:bCs/>
          <w:lang w:eastAsia="sk-SK"/>
        </w:rPr>
        <w:t>Veľký Horeš</w:t>
      </w:r>
    </w:p>
    <w:p w:rsidR="00CD494F" w:rsidRPr="002D1515" w:rsidRDefault="00CD494F" w:rsidP="00CD4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/>
          <w:lang w:eastAsia="sk-SK"/>
        </w:rPr>
      </w:pPr>
      <w:r w:rsidRPr="002D1515">
        <w:rPr>
          <w:rFonts w:ascii="Times New Roman" w:eastAsia="Times New Roman" w:hAnsi="Times New Roman"/>
          <w:lang w:eastAsia="sk-SK"/>
        </w:rPr>
        <w:t xml:space="preserve">Sídlo: </w:t>
      </w:r>
      <w:r>
        <w:rPr>
          <w:rFonts w:ascii="Times New Roman" w:eastAsia="Times New Roman" w:hAnsi="Times New Roman"/>
          <w:lang w:eastAsia="sk-SK"/>
        </w:rPr>
        <w:t xml:space="preserve">Družstevná 333/2, 076 52 Veľký Horeš </w:t>
      </w:r>
    </w:p>
    <w:p w:rsidR="00CD494F" w:rsidRPr="002D1515" w:rsidRDefault="00CD494F" w:rsidP="00CD4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/>
          <w:lang w:eastAsia="sk-SK"/>
        </w:rPr>
      </w:pPr>
      <w:r w:rsidRPr="002D1515">
        <w:rPr>
          <w:rFonts w:ascii="Times New Roman" w:eastAsia="Times New Roman" w:hAnsi="Times New Roman"/>
          <w:lang w:eastAsia="sk-SK"/>
        </w:rPr>
        <w:t xml:space="preserve">Štatutárny zástupca:  </w:t>
      </w:r>
      <w:bookmarkStart w:id="0" w:name="_Hlk512417208"/>
      <w:r>
        <w:rPr>
          <w:rFonts w:ascii="Times New Roman" w:eastAsia="Times New Roman" w:hAnsi="Times New Roman"/>
          <w:lang w:eastAsia="sk-SK"/>
        </w:rPr>
        <w:t xml:space="preserve">PaedDr. Zoltán </w:t>
      </w:r>
      <w:proofErr w:type="spellStart"/>
      <w:r>
        <w:rPr>
          <w:rFonts w:ascii="Times New Roman" w:eastAsia="Times New Roman" w:hAnsi="Times New Roman"/>
          <w:lang w:eastAsia="sk-SK"/>
        </w:rPr>
        <w:t>Pál</w:t>
      </w:r>
      <w:proofErr w:type="spellEnd"/>
      <w:r w:rsidRPr="002D1515">
        <w:rPr>
          <w:rFonts w:ascii="Times New Roman" w:eastAsia="Times New Roman" w:hAnsi="Times New Roman"/>
          <w:lang w:eastAsia="sk-SK"/>
        </w:rPr>
        <w:t>, starosta</w:t>
      </w:r>
      <w:bookmarkEnd w:id="0"/>
    </w:p>
    <w:p w:rsidR="00CD494F" w:rsidRPr="002D1515" w:rsidRDefault="00CD494F" w:rsidP="00CD4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IČO:      00332089</w:t>
      </w:r>
      <w:r w:rsidRPr="002D1515">
        <w:rPr>
          <w:rFonts w:ascii="Times New Roman" w:eastAsia="Times New Roman" w:hAnsi="Times New Roman"/>
          <w:lang w:eastAsia="sk-SK"/>
        </w:rPr>
        <w:t xml:space="preserve">    </w:t>
      </w:r>
      <w:r w:rsidRPr="002D1515">
        <w:rPr>
          <w:rFonts w:ascii="Times New Roman" w:eastAsia="Times New Roman" w:hAnsi="Times New Roman"/>
          <w:lang w:eastAsia="sk-SK"/>
        </w:rPr>
        <w:tab/>
        <w:t xml:space="preserve"> </w:t>
      </w:r>
    </w:p>
    <w:p w:rsidR="00CD494F" w:rsidRPr="002D1515" w:rsidRDefault="00CD494F" w:rsidP="00CD4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/>
          <w:lang w:eastAsia="sk-SK"/>
        </w:rPr>
      </w:pPr>
      <w:r w:rsidRPr="002D1515">
        <w:rPr>
          <w:rFonts w:ascii="Times New Roman" w:eastAsia="Times New Roman" w:hAnsi="Times New Roman"/>
          <w:lang w:eastAsia="sk-SK"/>
        </w:rPr>
        <w:t xml:space="preserve">DIČ:      </w:t>
      </w:r>
      <w:r>
        <w:rPr>
          <w:rFonts w:ascii="Times New Roman" w:eastAsia="Times New Roman" w:hAnsi="Times New Roman"/>
          <w:lang w:eastAsia="sk-SK"/>
        </w:rPr>
        <w:t>2020730613</w:t>
      </w:r>
      <w:r w:rsidRPr="002D1515">
        <w:rPr>
          <w:rFonts w:ascii="Times New Roman" w:eastAsia="Times New Roman" w:hAnsi="Times New Roman"/>
          <w:lang w:eastAsia="sk-SK"/>
        </w:rPr>
        <w:t xml:space="preserve">  </w:t>
      </w:r>
    </w:p>
    <w:p w:rsidR="00BE23C2" w:rsidRPr="001E6CB1" w:rsidRDefault="00BE23C2" w:rsidP="00CD494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Kontaktná osoba (meno a priezvisko): </w:t>
      </w:r>
      <w:r w:rsidR="008F4AA0" w:rsidRPr="001E6CB1">
        <w:rPr>
          <w:rFonts w:ascii="Times New Roman" w:hAnsi="Times New Roman"/>
          <w:color w:val="000000"/>
        </w:rPr>
        <w:t xml:space="preserve">  Ing. Blažej Nagyidai, osoba poverená realizáciou VO zákazky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tel. č. kontaktnej osoby: </w:t>
      </w:r>
      <w:r w:rsidR="008F4AA0" w:rsidRPr="001E6CB1">
        <w:rPr>
          <w:rFonts w:ascii="Times New Roman" w:hAnsi="Times New Roman"/>
          <w:color w:val="000000"/>
        </w:rPr>
        <w:t xml:space="preserve"> 0905 835 810</w:t>
      </w:r>
    </w:p>
    <w:p w:rsidR="008F4AA0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e-mail kontaktnej osoby: </w:t>
      </w:r>
      <w:r w:rsidR="008F4AA0" w:rsidRPr="001E6CB1">
        <w:rPr>
          <w:rFonts w:ascii="Times New Roman" w:hAnsi="Times New Roman"/>
          <w:color w:val="000000"/>
        </w:rPr>
        <w:t xml:space="preserve"> </w:t>
      </w:r>
      <w:hyperlink r:id="rId5" w:history="1">
        <w:r w:rsidR="008F4AA0" w:rsidRPr="001E6CB1">
          <w:rPr>
            <w:rStyle w:val="Hypertextovprepojenie"/>
            <w:rFonts w:ascii="Times New Roman" w:hAnsi="Times New Roman"/>
          </w:rPr>
          <w:t>info@ingrealdomus.sk</w:t>
        </w:r>
      </w:hyperlink>
    </w:p>
    <w:p w:rsidR="008F4AA0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CD494F" w:rsidRPr="00CD494F">
        <w:rPr>
          <w:rStyle w:val="Hypertextovprepojenie"/>
          <w:rFonts w:ascii="Times New Roman" w:hAnsi="Times New Roman"/>
        </w:rPr>
        <w:t>http://www.velkyhores.sk/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Verejný obstarávateľ podľa § 7 ods. 1 písm. </w:t>
      </w:r>
      <w:r w:rsidR="008F4AA0" w:rsidRPr="001E6CB1">
        <w:rPr>
          <w:rFonts w:ascii="Times New Roman" w:hAnsi="Times New Roman"/>
          <w:color w:val="000000"/>
        </w:rPr>
        <w:t>b)</w:t>
      </w:r>
      <w:r w:rsidRPr="001E6CB1">
        <w:rPr>
          <w:rFonts w:ascii="Times New Roman" w:hAnsi="Times New Roman"/>
          <w:color w:val="000000"/>
        </w:rPr>
        <w:t xml:space="preserve"> zákona o verejnom obstarávaní.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F4AA0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  <w:r w:rsidR="008F4AA0" w:rsidRPr="001E6CB1">
        <w:rPr>
          <w:rFonts w:ascii="Times New Roman" w:hAnsi="Times New Roman"/>
          <w:b/>
          <w:bCs/>
          <w:color w:val="000000"/>
        </w:rPr>
        <w:t xml:space="preserve"> </w:t>
      </w:r>
    </w:p>
    <w:p w:rsidR="00BE23C2" w:rsidRPr="001E6CB1" w:rsidRDefault="008F4AA0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„</w:t>
      </w:r>
      <w:r w:rsidR="00144888" w:rsidRPr="00144888">
        <w:rPr>
          <w:rFonts w:ascii="Times New Roman" w:hAnsi="Times New Roman"/>
          <w:b/>
          <w:bCs/>
          <w:color w:val="000000"/>
        </w:rPr>
        <w:t>Revitalizácia parku pred obecným úradom v obci Veľký Horeš</w:t>
      </w:r>
      <w:r w:rsidRPr="001E6CB1">
        <w:rPr>
          <w:rFonts w:ascii="Times New Roman" w:hAnsi="Times New Roman"/>
          <w:b/>
          <w:bCs/>
          <w:color w:val="000000"/>
        </w:rPr>
        <w:t>“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4. Druh zákazky: </w:t>
      </w:r>
      <w:r w:rsidR="008F4AA0" w:rsidRPr="001E6CB1">
        <w:rPr>
          <w:rFonts w:ascii="Times New Roman" w:hAnsi="Times New Roman"/>
          <w:bCs/>
          <w:color w:val="000000"/>
        </w:rPr>
        <w:t>stavebné práce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5. Hlavné miesto </w:t>
      </w:r>
      <w:r w:rsidRPr="001E6CB1">
        <w:rPr>
          <w:rFonts w:ascii="Times New Roman" w:hAnsi="Times New Roman"/>
          <w:b/>
          <w:color w:val="000000"/>
        </w:rPr>
        <w:t>uskutočnenia stavebných prác</w:t>
      </w:r>
      <w:r w:rsidRPr="001E6CB1">
        <w:rPr>
          <w:rFonts w:ascii="Times New Roman" w:hAnsi="Times New Roman"/>
          <w:color w:val="000000"/>
        </w:rPr>
        <w:t xml:space="preserve">: </w:t>
      </w:r>
    </w:p>
    <w:p w:rsidR="00D627DB" w:rsidRPr="001E6CB1" w:rsidRDefault="008F4AA0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Obec </w:t>
      </w:r>
      <w:r w:rsidR="00B1190D">
        <w:rPr>
          <w:rFonts w:ascii="Times New Roman" w:hAnsi="Times New Roman"/>
          <w:color w:val="000000"/>
        </w:rPr>
        <w:t>Veľký Horeš</w:t>
      </w:r>
      <w:r w:rsidRPr="001E6CB1">
        <w:rPr>
          <w:rFonts w:ascii="Times New Roman" w:hAnsi="Times New Roman"/>
          <w:color w:val="000000"/>
        </w:rPr>
        <w:t xml:space="preserve">, okres Trebišov, </w:t>
      </w:r>
      <w:r w:rsidR="00B1190D">
        <w:rPr>
          <w:rFonts w:ascii="Times New Roman" w:hAnsi="Times New Roman"/>
          <w:color w:val="000000"/>
        </w:rPr>
        <w:t xml:space="preserve">ulica Družstevná, </w:t>
      </w:r>
      <w:r w:rsidRPr="001E6CB1">
        <w:rPr>
          <w:rFonts w:ascii="Times New Roman" w:hAnsi="Times New Roman"/>
          <w:color w:val="000000"/>
        </w:rPr>
        <w:t>parce</w:t>
      </w:r>
      <w:r w:rsidR="00B1190D">
        <w:rPr>
          <w:rFonts w:ascii="Times New Roman" w:hAnsi="Times New Roman"/>
          <w:color w:val="000000"/>
        </w:rPr>
        <w:t>la</w:t>
      </w:r>
      <w:r w:rsidRPr="001E6CB1">
        <w:rPr>
          <w:rFonts w:ascii="Times New Roman" w:hAnsi="Times New Roman"/>
          <w:color w:val="000000"/>
        </w:rPr>
        <w:t xml:space="preserve"> č. </w:t>
      </w:r>
      <w:r w:rsidR="00B1190D">
        <w:rPr>
          <w:rFonts w:ascii="Times New Roman" w:hAnsi="Times New Roman"/>
          <w:color w:val="000000"/>
        </w:rPr>
        <w:t>2/2</w:t>
      </w:r>
      <w:r w:rsidRPr="001E6CB1">
        <w:rPr>
          <w:rFonts w:ascii="Times New Roman" w:hAnsi="Times New Roman"/>
          <w:color w:val="000000"/>
        </w:rPr>
        <w:t xml:space="preserve"> v </w:t>
      </w:r>
      <w:proofErr w:type="spellStart"/>
      <w:r w:rsidRPr="001E6CB1">
        <w:rPr>
          <w:rFonts w:ascii="Times New Roman" w:hAnsi="Times New Roman"/>
          <w:color w:val="000000"/>
        </w:rPr>
        <w:t>k.ú</w:t>
      </w:r>
      <w:proofErr w:type="spellEnd"/>
      <w:r w:rsidRPr="001E6CB1">
        <w:rPr>
          <w:rFonts w:ascii="Times New Roman" w:hAnsi="Times New Roman"/>
          <w:color w:val="000000"/>
        </w:rPr>
        <w:t xml:space="preserve">. </w:t>
      </w:r>
      <w:r w:rsidR="00B1190D">
        <w:rPr>
          <w:rFonts w:ascii="Times New Roman" w:hAnsi="Times New Roman"/>
          <w:color w:val="000000"/>
        </w:rPr>
        <w:t>Veľký Horeš</w:t>
      </w:r>
    </w:p>
    <w:p w:rsidR="008F4AA0" w:rsidRPr="001E6CB1" w:rsidRDefault="008F4AA0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6. Výsledok verejného obstarávania:</w:t>
      </w:r>
    </w:p>
    <w:p w:rsidR="000D7D46" w:rsidRPr="001E6CB1" w:rsidRDefault="00D627DB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Výsledkom </w:t>
      </w:r>
      <w:r w:rsidR="000D7D46" w:rsidRPr="001E6CB1">
        <w:rPr>
          <w:rFonts w:ascii="Times New Roman" w:hAnsi="Times New Roman"/>
          <w:bCs/>
          <w:color w:val="000000"/>
        </w:rPr>
        <w:t>verejného obstarávania</w:t>
      </w:r>
      <w:r w:rsidRPr="001E6CB1">
        <w:rPr>
          <w:rFonts w:ascii="Times New Roman" w:hAnsi="Times New Roman"/>
          <w:bCs/>
          <w:color w:val="000000"/>
        </w:rPr>
        <w:t xml:space="preserve"> bude uzavretie Zmluvy o dielo </w:t>
      </w:r>
      <w:r w:rsidR="000D7D46" w:rsidRPr="001E6CB1">
        <w:rPr>
          <w:rFonts w:ascii="Times New Roman" w:hAnsi="Times New Roman"/>
          <w:bCs/>
          <w:color w:val="000000"/>
        </w:rPr>
        <w:t xml:space="preserve">podľa § </w:t>
      </w:r>
      <w:r w:rsidR="0087168E" w:rsidRPr="001E6CB1">
        <w:rPr>
          <w:rFonts w:ascii="Times New Roman" w:hAnsi="Times New Roman"/>
          <w:bCs/>
          <w:color w:val="000000"/>
        </w:rPr>
        <w:t>536</w:t>
      </w:r>
      <w:r w:rsidR="000D7D46" w:rsidRPr="001E6CB1">
        <w:rPr>
          <w:rFonts w:ascii="Times New Roman" w:hAnsi="Times New Roman"/>
          <w:bCs/>
          <w:color w:val="000000"/>
        </w:rPr>
        <w:t xml:space="preserve"> a nasl. zák. č. 513/1991 Zb. </w:t>
      </w:r>
      <w:r w:rsidR="0087168E" w:rsidRPr="001E6CB1">
        <w:rPr>
          <w:rFonts w:ascii="Times New Roman" w:hAnsi="Times New Roman"/>
          <w:bCs/>
          <w:color w:val="000000"/>
        </w:rPr>
        <w:t>(</w:t>
      </w:r>
      <w:r w:rsidR="000D7D46" w:rsidRPr="001E6CB1">
        <w:rPr>
          <w:rFonts w:ascii="Times New Roman" w:hAnsi="Times New Roman"/>
          <w:bCs/>
          <w:color w:val="000000"/>
        </w:rPr>
        <w:t>Obchodný zákonník</w:t>
      </w:r>
      <w:r w:rsidR="0087168E" w:rsidRPr="001E6CB1">
        <w:rPr>
          <w:rFonts w:ascii="Times New Roman" w:hAnsi="Times New Roman"/>
          <w:bCs/>
          <w:color w:val="000000"/>
        </w:rPr>
        <w:t>)</w:t>
      </w:r>
      <w:r w:rsidR="000D7D46" w:rsidRPr="001E6CB1">
        <w:rPr>
          <w:rFonts w:ascii="Times New Roman" w:hAnsi="Times New Roman"/>
          <w:bCs/>
          <w:color w:val="000000"/>
        </w:rPr>
        <w:t xml:space="preserve"> v znení neskorších predpisov a podľa príslušných ustanovení ZVO, medzi verejným obstarávateľom (objednávateľom) na jednej strane a úspešným uchádzačom (dodávateľom) na druhej strane. </w:t>
      </w:r>
    </w:p>
    <w:p w:rsidR="00D21973" w:rsidRPr="001E6CB1" w:rsidRDefault="00D21973" w:rsidP="00D627DB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627DB" w:rsidRPr="001E6CB1" w:rsidRDefault="000D7D46" w:rsidP="00D627DB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>Návrh</w:t>
      </w:r>
      <w:r w:rsidR="00D627DB" w:rsidRPr="001E6CB1">
        <w:rPr>
          <w:rFonts w:ascii="Times New Roman" w:hAnsi="Times New Roman"/>
          <w:bCs/>
          <w:color w:val="000000"/>
        </w:rPr>
        <w:t xml:space="preserve"> zmluvy o dielo je v prílohe č. </w:t>
      </w:r>
      <w:r w:rsidR="00C9438B" w:rsidRPr="001E6CB1">
        <w:rPr>
          <w:rFonts w:ascii="Times New Roman" w:hAnsi="Times New Roman"/>
          <w:bCs/>
          <w:color w:val="000000"/>
        </w:rPr>
        <w:t>5</w:t>
      </w:r>
      <w:r w:rsidR="00D627DB" w:rsidRPr="001E6CB1">
        <w:rPr>
          <w:rFonts w:ascii="Times New Roman" w:hAnsi="Times New Roman"/>
          <w:bCs/>
          <w:color w:val="000000"/>
        </w:rPr>
        <w:t xml:space="preserve"> tejto výzvy. Úspešný uchádzač doplní svoje údaje do návrhu zmluvy o dielo  a podpísaný návrh zmluvy o dielo predloží verejnému obstarávateľovi na základe písomnej výzvy.</w:t>
      </w:r>
    </w:p>
    <w:p w:rsidR="001473AD" w:rsidRPr="001E6CB1" w:rsidRDefault="001473AD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1717B" w:rsidRPr="001E6CB1" w:rsidRDefault="000D7D46" w:rsidP="00D21973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Lehota na </w:t>
      </w:r>
      <w:r w:rsidR="001473AD" w:rsidRPr="001E6CB1">
        <w:rPr>
          <w:rFonts w:ascii="Times New Roman" w:hAnsi="Times New Roman"/>
          <w:bCs/>
          <w:color w:val="000000"/>
        </w:rPr>
        <w:t>realizáciu zákazky</w:t>
      </w:r>
      <w:r w:rsidR="00D21973" w:rsidRPr="001E6CB1">
        <w:rPr>
          <w:rFonts w:ascii="Times New Roman" w:hAnsi="Times New Roman"/>
          <w:bCs/>
          <w:color w:val="000000"/>
        </w:rPr>
        <w:t xml:space="preserve">: </w:t>
      </w:r>
      <w:r w:rsidRPr="001E6CB1">
        <w:rPr>
          <w:rFonts w:ascii="Times New Roman" w:hAnsi="Times New Roman"/>
          <w:bCs/>
          <w:color w:val="000000"/>
        </w:rPr>
        <w:t xml:space="preserve"> </w:t>
      </w:r>
      <w:r w:rsidR="006D502E" w:rsidRPr="001E6CB1">
        <w:rPr>
          <w:rFonts w:ascii="Times New Roman" w:hAnsi="Times New Roman"/>
          <w:b/>
          <w:bCs/>
          <w:color w:val="000000"/>
        </w:rPr>
        <w:t xml:space="preserve">90 dní odo dňa </w:t>
      </w:r>
      <w:r w:rsidR="00D21973" w:rsidRPr="001E6CB1">
        <w:rPr>
          <w:rFonts w:ascii="Times New Roman" w:hAnsi="Times New Roman"/>
          <w:b/>
          <w:bCs/>
          <w:color w:val="000000"/>
        </w:rPr>
        <w:t>nadobudnutia účinnosti Zmluvy o dielo.</w:t>
      </w:r>
    </w:p>
    <w:p w:rsidR="001473AD" w:rsidRPr="001E6CB1" w:rsidRDefault="001473AD" w:rsidP="001473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73AD" w:rsidRPr="001E6CB1" w:rsidRDefault="0059324A" w:rsidP="001473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>Verejný obstarávateľ</w:t>
      </w:r>
      <w:r w:rsidR="001473AD" w:rsidRPr="001E6CB1">
        <w:rPr>
          <w:rFonts w:ascii="Times New Roman" w:hAnsi="Times New Roman"/>
          <w:bCs/>
        </w:rPr>
        <w:t xml:space="preserve"> plánuje </w:t>
      </w:r>
      <w:r w:rsidR="006D502E" w:rsidRPr="001E6CB1">
        <w:rPr>
          <w:rFonts w:ascii="Times New Roman" w:hAnsi="Times New Roman"/>
          <w:bCs/>
        </w:rPr>
        <w:t xml:space="preserve">financovať predmet zákazky zo zdrojov EÚ formou nenávratného </w:t>
      </w:r>
      <w:r w:rsidR="001473AD" w:rsidRPr="001E6CB1">
        <w:rPr>
          <w:rFonts w:ascii="Times New Roman" w:hAnsi="Times New Roman"/>
          <w:bCs/>
        </w:rPr>
        <w:t>finančného príspevku</w:t>
      </w:r>
      <w:r w:rsidR="007B71BE" w:rsidRPr="001E6CB1">
        <w:rPr>
          <w:rFonts w:ascii="Times New Roman" w:hAnsi="Times New Roman"/>
          <w:bCs/>
        </w:rPr>
        <w:t>(ďalej len „NFP“)</w:t>
      </w:r>
      <w:r w:rsidR="001473AD" w:rsidRPr="001E6CB1">
        <w:rPr>
          <w:rFonts w:ascii="Times New Roman" w:hAnsi="Times New Roman"/>
          <w:bCs/>
        </w:rPr>
        <w:t xml:space="preserve"> na predmet zákazky </w:t>
      </w:r>
      <w:r w:rsidRPr="001E6CB1">
        <w:rPr>
          <w:rFonts w:ascii="Times New Roman" w:hAnsi="Times New Roman"/>
          <w:bCs/>
        </w:rPr>
        <w:t>a z vlastných zdrojov.</w:t>
      </w:r>
    </w:p>
    <w:p w:rsidR="006D502E" w:rsidRPr="001E6CB1" w:rsidRDefault="006D502E" w:rsidP="001473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335C9D" w:rsidRPr="001E6CB1" w:rsidRDefault="00335C9D" w:rsidP="00BE2F8F">
      <w:pPr>
        <w:autoSpaceDE w:val="0"/>
        <w:autoSpaceDN w:val="0"/>
        <w:spacing w:after="120" w:line="240" w:lineRule="auto"/>
        <w:rPr>
          <w:rFonts w:ascii="Times New Roman" w:hAnsi="Times New Roman"/>
          <w:bCs/>
          <w:color w:val="000000"/>
          <w:u w:val="single"/>
        </w:rPr>
      </w:pPr>
      <w:r w:rsidRPr="001E6CB1">
        <w:rPr>
          <w:rFonts w:ascii="Times New Roman" w:hAnsi="Times New Roman"/>
          <w:bCs/>
          <w:color w:val="000000"/>
          <w:u w:val="single"/>
        </w:rPr>
        <w:t xml:space="preserve">Verejný obstarávateľ si vyhradzuje právo zakotviť do zmluvy o dielo </w:t>
      </w:r>
      <w:r w:rsidR="006D502E" w:rsidRPr="001E6CB1">
        <w:rPr>
          <w:rFonts w:ascii="Times New Roman" w:hAnsi="Times New Roman"/>
          <w:bCs/>
          <w:color w:val="000000"/>
          <w:u w:val="single"/>
        </w:rPr>
        <w:t>nasledovné</w:t>
      </w:r>
      <w:r w:rsidRPr="001E6CB1">
        <w:rPr>
          <w:rFonts w:ascii="Times New Roman" w:hAnsi="Times New Roman"/>
          <w:bCs/>
          <w:color w:val="000000"/>
          <w:u w:val="single"/>
        </w:rPr>
        <w:t xml:space="preserve"> ustanovenia: </w:t>
      </w:r>
    </w:p>
    <w:p w:rsidR="00B1190D" w:rsidRDefault="00B1190D" w:rsidP="00BE2F8F">
      <w:pPr>
        <w:pStyle w:val="Odsekzoznamu"/>
        <w:numPr>
          <w:ilvl w:val="0"/>
          <w:numId w:val="3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B1190D">
        <w:rPr>
          <w:rFonts w:ascii="Times New Roman" w:hAnsi="Times New Roman"/>
          <w:bCs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:rsidR="00335C9D" w:rsidRPr="001E6CB1" w:rsidRDefault="00335C9D" w:rsidP="00BE2F8F">
      <w:pPr>
        <w:pStyle w:val="Odsekzoznamu"/>
        <w:numPr>
          <w:ilvl w:val="0"/>
          <w:numId w:val="3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 xml:space="preserve">Objednávateľ má právo bez akýchkoľvek sankcií odstúpiť od Zmluvy s Dodávateľom v prípade, kedy ešte nedošlo k plneniu zo Zmluvy medzi Objednávateľom a Dodávateľom a výsledky administratívnej finančnej kontroly Poskytovateľa </w:t>
      </w:r>
      <w:r w:rsidR="00953390" w:rsidRPr="001E6CB1">
        <w:rPr>
          <w:rFonts w:ascii="Times New Roman" w:hAnsi="Times New Roman"/>
          <w:bCs/>
        </w:rPr>
        <w:t xml:space="preserve">NFP </w:t>
      </w:r>
      <w:r w:rsidRPr="001E6CB1">
        <w:rPr>
          <w:rFonts w:ascii="Times New Roman" w:hAnsi="Times New Roman"/>
          <w:bCs/>
        </w:rPr>
        <w:t xml:space="preserve">neumožňujú financovanie výdavkov vzniknutých z obstarávania </w:t>
      </w:r>
      <w:r w:rsidR="005857CC" w:rsidRPr="001E6CB1">
        <w:rPr>
          <w:rFonts w:ascii="Times New Roman" w:hAnsi="Times New Roman"/>
          <w:bCs/>
        </w:rPr>
        <w:t>stavebných prác</w:t>
      </w:r>
      <w:r w:rsidRPr="001E6CB1">
        <w:rPr>
          <w:rFonts w:ascii="Times New Roman" w:hAnsi="Times New Roman"/>
          <w:bCs/>
        </w:rPr>
        <w:t>, ktoré sú predmetom Zmluvy.</w:t>
      </w:r>
    </w:p>
    <w:p w:rsidR="00B94C48" w:rsidRPr="001E6CB1" w:rsidRDefault="00B94C48" w:rsidP="00B94C48">
      <w:pPr>
        <w:pStyle w:val="Odsekzoznamu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lastRenderedPageBreak/>
        <w:t>Verejné obstarávanie predmetnej zákazky podlieha kontrole po podpísaní zmluvy s dodávateľom a preto Zmluva o dielo nadobúda účinnosť po splnení odkladacej podmienky - po ukončení finančnej kontroly, v rámci ktorej poskytovateľ príspevku z fondov EÚ neidentifikoval nedostatky, ktoré by mali alebo mohli mať vplyv na výsledok VO (po doručení správy z kontroly prijímateľovi NFP), alebo v rámci ktorej prijímateľ súhlasil s výškou ex ante finančnej opravy uvedenej v návrhu správy z kontroly a splnil podmienky na uplatnenie ex-ante finančnej opravy podľa MP CKO č. 5.    Objednávateľ sa zaväzuje informovať Dodávateľa bezodkladne o týchto skutočnostiach.</w:t>
      </w:r>
    </w:p>
    <w:p w:rsidR="00335C9D" w:rsidRPr="001E6CB1" w:rsidRDefault="00335C9D" w:rsidP="00B94C48">
      <w:pPr>
        <w:pStyle w:val="Odsekzoznamu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p w:rsidR="00361D7F" w:rsidRPr="001E6CB1" w:rsidRDefault="00361D7F" w:rsidP="00361D7F">
      <w:pPr>
        <w:autoSpaceDE w:val="0"/>
        <w:autoSpaceDN w:val="0"/>
        <w:spacing w:after="120" w:line="240" w:lineRule="auto"/>
        <w:rPr>
          <w:rFonts w:ascii="Times New Roman" w:hAnsi="Times New Roman"/>
          <w:bCs/>
          <w:color w:val="000000"/>
          <w:u w:val="single"/>
        </w:rPr>
      </w:pPr>
      <w:r w:rsidRPr="001E6CB1">
        <w:rPr>
          <w:rFonts w:ascii="Times New Roman" w:hAnsi="Times New Roman"/>
          <w:bCs/>
          <w:color w:val="000000"/>
          <w:u w:val="single"/>
        </w:rPr>
        <w:t>Verejný obstarávateľ si vyhradzuje právo zakotviť do zmluvy Osobitné podmienky plnenia – sociálne aspekty:</w:t>
      </w:r>
    </w:p>
    <w:p w:rsidR="00361D7F" w:rsidRPr="001E6CB1" w:rsidRDefault="00361D7F" w:rsidP="00361D7F">
      <w:pPr>
        <w:autoSpaceDE w:val="0"/>
        <w:autoSpaceDN w:val="0"/>
        <w:spacing w:after="12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Objednávateľ uplatňuje prostredníctvom osobitných podmienok zmluvy sociálny aspekt v súlade s ustanoveniami § 42 ods. 12 zákona č. 343/2015 Z. z. o verejnom obstarávaní a o zmene a doplnení niektorých zákonov v znení neskorších predpisov a ustanoveniami § 8a zákona č. 365/2004 Z .z. o rovnakom zaobchádzaní v niektorých oblastiach a o ochrane pred diskrimináciou a o zmene a doplnení niektorých zákonov (antidiskriminačný zákon) a pri realizácii stavebných prác zmluvne zaväzuje </w:t>
      </w:r>
      <w:r w:rsidR="009F1E2B" w:rsidRPr="001E6CB1">
        <w:rPr>
          <w:rFonts w:ascii="Times New Roman" w:hAnsi="Times New Roman"/>
          <w:bCs/>
          <w:color w:val="000000"/>
        </w:rPr>
        <w:t>dodávateľa</w:t>
      </w:r>
      <w:r w:rsidRPr="001E6CB1">
        <w:rPr>
          <w:rFonts w:ascii="Times New Roman" w:hAnsi="Times New Roman"/>
          <w:bCs/>
          <w:color w:val="000000"/>
        </w:rPr>
        <w:t xml:space="preserve"> realizovať dočasné vyrovnávacie opatrenia. </w:t>
      </w:r>
    </w:p>
    <w:p w:rsidR="00361D7F" w:rsidRPr="001E6CB1" w:rsidRDefault="00361D7F" w:rsidP="009F1E2B">
      <w:pPr>
        <w:autoSpaceDE w:val="0"/>
        <w:autoSpaceDN w:val="0"/>
        <w:spacing w:after="12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Dodávateľ sa zaväzuje, že na celú dobu realizácie stavebných prác zamestná podľa zákona č. 311/2001 Z. z. (Zákonník práce) minimálne dve osoby spĺňajúce kumulatívne nasledovné predpoklady: </w:t>
      </w:r>
    </w:p>
    <w:p w:rsidR="00361D7F" w:rsidRPr="001E6CB1" w:rsidRDefault="00361D7F" w:rsidP="009F1E2B">
      <w:pPr>
        <w:numPr>
          <w:ilvl w:val="0"/>
          <w:numId w:val="7"/>
        </w:numPr>
        <w:autoSpaceDE w:val="0"/>
        <w:autoSpaceDN w:val="0"/>
        <w:spacing w:after="120" w:line="240" w:lineRule="auto"/>
        <w:ind w:left="284" w:hanging="284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patria k marginalizovanej rómskej komunite a zároveň </w:t>
      </w:r>
    </w:p>
    <w:p w:rsidR="00361D7F" w:rsidRPr="001E6CB1" w:rsidRDefault="00361D7F" w:rsidP="009F1E2B">
      <w:pPr>
        <w:numPr>
          <w:ilvl w:val="0"/>
          <w:numId w:val="7"/>
        </w:numPr>
        <w:autoSpaceDE w:val="0"/>
        <w:autoSpaceDN w:val="0"/>
        <w:spacing w:after="120" w:line="240" w:lineRule="auto"/>
        <w:ind w:left="284" w:hanging="284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>sú dlhodobo nezamestnaní v zmysle § 8 zákona č. 5/2004 Z. z. o službách zamestnanosti a o zmene a doplnení niektorých zákonov.</w:t>
      </w:r>
    </w:p>
    <w:p w:rsidR="00335C9D" w:rsidRPr="001E6CB1" w:rsidRDefault="00335C9D" w:rsidP="00335C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1E6CB1">
        <w:rPr>
          <w:rFonts w:ascii="Times New Roman" w:hAnsi="Times New Roman"/>
          <w:bCs/>
          <w:u w:val="single"/>
        </w:rPr>
        <w:t xml:space="preserve">Platobné podmienky: </w:t>
      </w:r>
    </w:p>
    <w:p w:rsidR="005857CC" w:rsidRPr="001E6CB1" w:rsidRDefault="005857CC" w:rsidP="005857CC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1E6CB1">
        <w:rPr>
          <w:rFonts w:ascii="Times New Roman" w:eastAsia="Times New Roman" w:hAnsi="Times New Roman"/>
          <w:color w:val="000000"/>
          <w:lang w:eastAsia="sk-SK"/>
        </w:rPr>
        <w:t xml:space="preserve">Predmet zmluvy bude financovaný formou bezhotovostného platobného styku, bez poskytnutia preddavku. Dohodnutú cenu za predmet zmluvy objednávateľ uhradí dodávateľovi na základe predloženej faktúry/predložených faktúr, s lehotou splatnosti do </w:t>
      </w:r>
      <w:r w:rsidR="00953390" w:rsidRPr="001E6CB1">
        <w:rPr>
          <w:rFonts w:ascii="Times New Roman" w:eastAsia="Times New Roman" w:hAnsi="Times New Roman"/>
          <w:color w:val="000000"/>
          <w:lang w:eastAsia="sk-SK"/>
        </w:rPr>
        <w:t>6</w:t>
      </w:r>
      <w:r w:rsidRPr="001E6CB1">
        <w:rPr>
          <w:rFonts w:ascii="Times New Roman" w:eastAsia="Times New Roman" w:hAnsi="Times New Roman"/>
          <w:color w:val="000000"/>
          <w:lang w:eastAsia="sk-SK"/>
        </w:rPr>
        <w:t>0 dní odo dňa jej doručenia objednávateľovi. Platobná povinnosť objednávateľa sa považuje za splnenú v deň, keď bude z jeho bankového účtu poukázaná príslušná platba na účet dodávateľa.</w:t>
      </w:r>
    </w:p>
    <w:p w:rsidR="00335C9D" w:rsidRPr="001E6CB1" w:rsidRDefault="00335C9D" w:rsidP="00335C9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 xml:space="preserve">Povinnou prílohou faktúry dodávateľa bude </w:t>
      </w:r>
      <w:r w:rsidR="0087168E" w:rsidRPr="001E6CB1">
        <w:rPr>
          <w:rFonts w:ascii="Times New Roman" w:hAnsi="Times New Roman"/>
          <w:bCs/>
        </w:rPr>
        <w:t>súpis vykonaných stavebných prác a dodávok potvrdený stavebným dozorom.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7. Opis predmetu zákazky:</w:t>
      </w:r>
    </w:p>
    <w:p w:rsidR="008F4AA0" w:rsidRPr="001E6CB1" w:rsidRDefault="0096376F" w:rsidP="00BE23C2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Predmetom zákazky je revitalizácia parku  vytvorením chodníkov.</w:t>
      </w:r>
    </w:p>
    <w:p w:rsidR="00D627DB" w:rsidRPr="001E6CB1" w:rsidRDefault="00D627DB" w:rsidP="00BE23C2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Podrobný popis požadovaných stavebných prác je uvedený </w:t>
      </w:r>
      <w:r w:rsidR="00BE2F8F" w:rsidRPr="001E6CB1">
        <w:rPr>
          <w:rFonts w:ascii="Times New Roman" w:hAnsi="Times New Roman"/>
          <w:bCs/>
          <w:color w:val="000000"/>
        </w:rPr>
        <w:t xml:space="preserve">v prílohe č. 3 tejto výzvy ako zadanie s výkazom výmer a v prílohe č. 6 tejto výzvy ako </w:t>
      </w:r>
      <w:r w:rsidR="0096376F">
        <w:rPr>
          <w:rFonts w:ascii="Times New Roman" w:hAnsi="Times New Roman"/>
          <w:bCs/>
          <w:color w:val="000000"/>
        </w:rPr>
        <w:t>celková situácia</w:t>
      </w:r>
    </w:p>
    <w:p w:rsidR="00734026" w:rsidRPr="001E6CB1" w:rsidRDefault="00734026" w:rsidP="00734026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>Ak je vo výzve použitý odkaz na konkrétne výrobky, konkrétneho výrobcu bude verejný obstarávateľ akceptovať aj rovnocenný, ekvivalentný výrobok, ak vo svojej ponuke uchádzač preukáže jeho rovnocennosť.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lang w:eastAsia="sk-SK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BE23C2" w:rsidRDefault="0096376F" w:rsidP="00BE23C2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eastAsia="sk-SK"/>
        </w:rPr>
      </w:pPr>
      <w:r w:rsidRPr="0096376F">
        <w:rPr>
          <w:rFonts w:ascii="Times New Roman" w:hAnsi="Times New Roman"/>
          <w:bCs/>
          <w:lang w:eastAsia="sk-SK"/>
        </w:rPr>
        <w:t>45236250-7 - Stavebné práce na stavbe plôch pre parky</w:t>
      </w:r>
    </w:p>
    <w:p w:rsidR="0096376F" w:rsidRPr="001E6CB1" w:rsidRDefault="0096376F" w:rsidP="00BE23C2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9. Predpokladaná hodnota zákazky v EUR bez DPH</w:t>
      </w:r>
      <w:r w:rsidRPr="001E6CB1">
        <w:rPr>
          <w:rFonts w:ascii="Times New Roman" w:hAnsi="Times New Roman"/>
          <w:b/>
          <w:color w:val="000000"/>
        </w:rPr>
        <w:t>:</w:t>
      </w:r>
      <w:r w:rsidRPr="001E6CB1">
        <w:rPr>
          <w:rFonts w:ascii="Times New Roman" w:hAnsi="Times New Roman"/>
          <w:color w:val="000000"/>
        </w:rPr>
        <w:t xml:space="preserve"> </w:t>
      </w:r>
      <w:r w:rsidR="00335C9D" w:rsidRPr="001E6CB1">
        <w:rPr>
          <w:rFonts w:ascii="Times New Roman" w:hAnsi="Times New Roman"/>
          <w:color w:val="000000"/>
        </w:rPr>
        <w:t xml:space="preserve">     </w:t>
      </w:r>
      <w:r w:rsidR="0096376F">
        <w:rPr>
          <w:rFonts w:ascii="Times New Roman" w:hAnsi="Times New Roman"/>
          <w:b/>
          <w:color w:val="000000"/>
        </w:rPr>
        <w:t>41 658,90</w:t>
      </w:r>
      <w:r w:rsidR="00335C9D" w:rsidRPr="001E6CB1">
        <w:rPr>
          <w:rFonts w:ascii="Times New Roman" w:hAnsi="Times New Roman"/>
          <w:b/>
          <w:color w:val="000000"/>
        </w:rPr>
        <w:t xml:space="preserve"> Eur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E6CB1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0D0583" w:rsidRPr="001E6CB1" w:rsidRDefault="006D502E" w:rsidP="000D05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 xml:space="preserve">Podmienkou financovania predmetu zákazky je poskytnutie </w:t>
      </w:r>
      <w:r w:rsidR="00C153D4" w:rsidRPr="001E6CB1">
        <w:rPr>
          <w:rFonts w:ascii="Times New Roman" w:hAnsi="Times New Roman"/>
          <w:bCs/>
        </w:rPr>
        <w:t xml:space="preserve">NFP </w:t>
      </w:r>
      <w:r w:rsidRPr="001E6CB1">
        <w:rPr>
          <w:rFonts w:ascii="Times New Roman" w:hAnsi="Times New Roman"/>
          <w:bCs/>
        </w:rPr>
        <w:t>z</w:t>
      </w:r>
      <w:r w:rsidR="00C153D4" w:rsidRPr="001E6CB1">
        <w:rPr>
          <w:rFonts w:ascii="Times New Roman" w:hAnsi="Times New Roman"/>
          <w:bCs/>
        </w:rPr>
        <w:t> </w:t>
      </w:r>
      <w:r w:rsidR="00B9334B" w:rsidRPr="001E6CB1">
        <w:rPr>
          <w:rFonts w:ascii="Times New Roman" w:hAnsi="Times New Roman"/>
          <w:bCs/>
        </w:rPr>
        <w:t xml:space="preserve"> Programu rozvoja vidieka SR (ďalej len „PRV SR“) </w:t>
      </w:r>
      <w:r w:rsidRPr="001E6CB1">
        <w:rPr>
          <w:rFonts w:ascii="Times New Roman" w:hAnsi="Times New Roman"/>
          <w:bCs/>
        </w:rPr>
        <w:t>.</w:t>
      </w:r>
    </w:p>
    <w:p w:rsidR="00B9334B" w:rsidRPr="001E6CB1" w:rsidRDefault="00B9334B" w:rsidP="000D05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BE23C2" w:rsidRPr="001E6CB1" w:rsidRDefault="00B9334B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E6CB1">
        <w:rPr>
          <w:rFonts w:ascii="Times New Roman" w:hAnsi="Times New Roman"/>
        </w:rPr>
        <w:t xml:space="preserve">Objednávateľ uzatvorí Zmluvu o dielo s dodávateľom s odkladacou podmienkou, ktorá spočíva v tom, že dôjde k uzavretiu platnej a účinnej zmluvy o poskytnutí NFP medzi príslušným poskytovateľom NFP a prijímateľom pomoci, ktorým je objednávateľ, a to na základe jeho žiadosti o poskytnutie NFP z PRV </w:t>
      </w:r>
      <w:r w:rsidRPr="001E6CB1">
        <w:rPr>
          <w:rFonts w:ascii="Times New Roman" w:hAnsi="Times New Roman"/>
        </w:rPr>
        <w:lastRenderedPageBreak/>
        <w:t xml:space="preserve">SR.  </w:t>
      </w:r>
      <w:r w:rsidR="00C153D4" w:rsidRPr="001E6CB1">
        <w:rPr>
          <w:rFonts w:ascii="Times New Roman" w:hAnsi="Times New Roman"/>
        </w:rPr>
        <w:t xml:space="preserve">V prípade neuzavretia zmluvy o poskytnutí NFP v rámci </w:t>
      </w:r>
      <w:r w:rsidRPr="001E6CB1">
        <w:rPr>
          <w:rFonts w:ascii="Times New Roman" w:hAnsi="Times New Roman"/>
        </w:rPr>
        <w:t>uvedeného programu verejný obstarávateľ si vyhradzuje právo využiť inštitút odkladacej podmienky a následne zmluvu anulovať.</w:t>
      </w:r>
    </w:p>
    <w:p w:rsidR="00B9334B" w:rsidRPr="001E6CB1" w:rsidRDefault="00B9334B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E6CB1">
        <w:rPr>
          <w:rFonts w:ascii="Times New Roman" w:hAnsi="Times New Roman"/>
          <w:b/>
          <w:bCs/>
        </w:rPr>
        <w:t>11. Podmienky účasti:</w:t>
      </w:r>
    </w:p>
    <w:p w:rsidR="000D7D46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Cs/>
          <w:color w:val="000000"/>
        </w:rPr>
        <w:t>Uchádzač musí splniť podmienky účasti podľa § 32 ods. 1 písm. e) a f) ZVO a nesmú sa u  neho existovať dôvody na vylúčenie podľa § 40 ods. 6 písm. f) ZVO.</w:t>
      </w:r>
      <w:r w:rsidRPr="001E6CB1">
        <w:rPr>
          <w:rFonts w:ascii="Times New Roman" w:hAnsi="Times New Roman"/>
          <w:color w:val="000000"/>
        </w:rPr>
        <w:t xml:space="preserve"> </w:t>
      </w:r>
    </w:p>
    <w:p w:rsidR="000D7D46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>Splnenie podmienok účasti vyhodnocuje verejný obstarávateľ nasledovne:</w:t>
      </w:r>
    </w:p>
    <w:p w:rsidR="000D7D46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– splnenie podmienky účasti podľa § 32 ods. 1 písm. e) ZVO, že uchádzač  je oprávnený uskutočňovať stavebné práce v rozsahu predmetu zákazky overí verejný obstarávateľ cez verejný Obchodný register na adrese </w:t>
      </w:r>
      <w:hyperlink r:id="rId6" w:history="1">
        <w:r w:rsidRPr="001E6CB1">
          <w:rPr>
            <w:rStyle w:val="Hypertextovprepojenie"/>
            <w:rFonts w:ascii="Times New Roman" w:hAnsi="Times New Roman"/>
          </w:rPr>
          <w:t>www.orsr.sk</w:t>
        </w:r>
      </w:hyperlink>
      <w:r w:rsidRPr="001E6CB1">
        <w:rPr>
          <w:rFonts w:ascii="Times New Roman" w:hAnsi="Times New Roman"/>
          <w:color w:val="000000"/>
        </w:rPr>
        <w:t xml:space="preserve">,  resp. Živnostenský register na adrese </w:t>
      </w:r>
      <w:hyperlink r:id="rId7" w:history="1">
        <w:r w:rsidRPr="001E6CB1">
          <w:rPr>
            <w:rStyle w:val="Hypertextovprepojenie"/>
            <w:rFonts w:ascii="Times New Roman" w:hAnsi="Times New Roman"/>
          </w:rPr>
          <w:t>www.zrsr.sk</w:t>
        </w:r>
      </w:hyperlink>
      <w:r w:rsidRPr="001E6CB1">
        <w:rPr>
          <w:rFonts w:ascii="Times New Roman" w:hAnsi="Times New Roman"/>
          <w:color w:val="000000"/>
        </w:rPr>
        <w:t>,</w:t>
      </w:r>
    </w:p>
    <w:p w:rsidR="00B94C48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- splnenie podmienky účasti podľa § 32 ods. 1 písm. f) ZVO, že uchádzač nemá uložený zákaz účasti vo verejnom obstarávaní potvrdený konečným rozhodnutím v Slovenskej republike alebo v štáte sídla, </w:t>
      </w:r>
    </w:p>
    <w:p w:rsidR="000D7D46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miesta podnikania alebo obvyklého pobytu overí verejný obstarávateľ z registra osôb so zákazom účasti vo verejnom obstarávaní na adrese </w:t>
      </w:r>
      <w:hyperlink r:id="rId8" w:history="1">
        <w:r w:rsidRPr="001E6CB1">
          <w:rPr>
            <w:rStyle w:val="Hypertextovprepojenie"/>
            <w:rFonts w:ascii="Times New Roman" w:hAnsi="Times New Roman"/>
          </w:rPr>
          <w:t>www.uvo.gov.sk</w:t>
        </w:r>
      </w:hyperlink>
      <w:r w:rsidRPr="001E6CB1">
        <w:rPr>
          <w:rFonts w:ascii="Times New Roman" w:hAnsi="Times New Roman"/>
          <w:color w:val="000000"/>
        </w:rPr>
        <w:t>.</w:t>
      </w:r>
    </w:p>
    <w:p w:rsidR="000D7D46" w:rsidRPr="001E6CB1" w:rsidRDefault="000D7D46" w:rsidP="000D7D46">
      <w:pPr>
        <w:autoSpaceDE w:val="0"/>
        <w:autoSpaceDN w:val="0"/>
        <w:adjustRightInd w:val="0"/>
        <w:spacing w:after="120" w:line="24" w:lineRule="atLeast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>- vylúčenie konfliktu záujmov skúma verejný obstarávateľ počas celého procesu verejného obstarávania a vylúčenie konfliktu záujmov potvrdí čestným vyhlásením.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E6CB1">
        <w:rPr>
          <w:rFonts w:ascii="Times New Roman" w:hAnsi="Times New Roman"/>
          <w:b/>
          <w:bCs/>
        </w:rPr>
        <w:t xml:space="preserve">12. Kritérium/kritériá na vyhodnotenie ponúk a pravidlá ich uplatnenia: </w:t>
      </w:r>
    </w:p>
    <w:p w:rsidR="000D7D46" w:rsidRPr="001E6CB1" w:rsidRDefault="000D7D46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bookmarkStart w:id="1" w:name="_Hlk497918149"/>
      <w:r w:rsidRPr="001E6CB1">
        <w:rPr>
          <w:rFonts w:ascii="Times New Roman" w:hAnsi="Times New Roman"/>
          <w:bCs/>
        </w:rPr>
        <w:t xml:space="preserve">Kritériom na vyhodnotenie ponúk je najnižšia cena. </w:t>
      </w:r>
    </w:p>
    <w:p w:rsidR="000D7D46" w:rsidRPr="001E6CB1" w:rsidRDefault="000D7D46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>Verejný obstarávateľ bude hodnotiť ponukovú cenu za celý predmet zákazky v Eur s DPH.</w:t>
      </w:r>
    </w:p>
    <w:p w:rsidR="000D7D46" w:rsidRPr="001E6CB1" w:rsidRDefault="000D7D46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 xml:space="preserve">Ponuky sa zoradia podľa cien za predmet zákazky ponúknutých jednotlivými uchádzačmi od najnižšej ponúknutej ceny po najvyššiu ponúknutú cenu. </w:t>
      </w:r>
    </w:p>
    <w:p w:rsidR="000D7D46" w:rsidRPr="001E6CB1" w:rsidRDefault="000D7D46" w:rsidP="000D7D46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 xml:space="preserve">Úspešným uchádzačom sa stane ten uchádzač, ktorý ponúkne za celý predmet zákazky najnižšiu cenu. </w:t>
      </w:r>
      <w:bookmarkEnd w:id="1"/>
    </w:p>
    <w:p w:rsidR="00BE23C2" w:rsidRPr="001E6CB1" w:rsidRDefault="00BE23C2" w:rsidP="00BE23C2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1E6CB1">
        <w:rPr>
          <w:rFonts w:ascii="Times New Roman" w:hAnsi="Times New Roman"/>
          <w:b/>
          <w:bCs/>
        </w:rPr>
        <w:t xml:space="preserve">13. Lehota na predkladanie ponúk uplynie dňa: </w:t>
      </w:r>
      <w:r w:rsidRPr="001E6CB1">
        <w:rPr>
          <w:rFonts w:ascii="Times New Roman" w:hAnsi="Times New Roman"/>
          <w:b/>
          <w:bCs/>
        </w:rPr>
        <w:tab/>
      </w:r>
      <w:r w:rsidR="0059324A" w:rsidRPr="001E6CB1">
        <w:rPr>
          <w:rFonts w:ascii="Times New Roman" w:hAnsi="Times New Roman"/>
          <w:b/>
          <w:bCs/>
        </w:rPr>
        <w:t xml:space="preserve">    </w:t>
      </w:r>
      <w:r w:rsidR="00E9278A">
        <w:rPr>
          <w:rFonts w:ascii="Times New Roman" w:hAnsi="Times New Roman"/>
          <w:b/>
          <w:bCs/>
          <w:u w:val="single"/>
        </w:rPr>
        <w:t>05.01.202</w:t>
      </w:r>
      <w:r w:rsidR="005E74DA">
        <w:rPr>
          <w:rFonts w:ascii="Times New Roman" w:hAnsi="Times New Roman"/>
          <w:b/>
          <w:bCs/>
          <w:u w:val="single"/>
        </w:rPr>
        <w:t>2</w:t>
      </w:r>
      <w:r w:rsidRPr="001E6CB1">
        <w:rPr>
          <w:rFonts w:ascii="Times New Roman" w:hAnsi="Times New Roman"/>
          <w:b/>
          <w:bCs/>
          <w:u w:val="single"/>
        </w:rPr>
        <w:tab/>
        <w:t>do:</w:t>
      </w:r>
      <w:r w:rsidR="0059324A" w:rsidRPr="001E6CB1">
        <w:rPr>
          <w:rFonts w:ascii="Times New Roman" w:hAnsi="Times New Roman"/>
          <w:b/>
          <w:bCs/>
          <w:u w:val="single"/>
        </w:rPr>
        <w:t xml:space="preserve"> 12:00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1E6CB1">
        <w:rPr>
          <w:rFonts w:ascii="Times New Roman" w:hAnsi="Times New Roman"/>
          <w:bCs/>
        </w:rPr>
        <w:t>Na ponuku predloženú po uplynutí lehoty na predkladanie ponúk verejný obstarávateľ nebude prihliadať.</w:t>
      </w:r>
      <w:bookmarkStart w:id="2" w:name="_GoBack"/>
      <w:bookmarkEnd w:id="2"/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1E6CB1">
        <w:rPr>
          <w:rFonts w:ascii="Times New Roman" w:hAnsi="Times New Roman"/>
          <w:b/>
          <w:bCs/>
        </w:rPr>
        <w:t xml:space="preserve">14. Spôsob a miesto na predloženie ponúk: </w:t>
      </w:r>
    </w:p>
    <w:p w:rsidR="0059324A" w:rsidRPr="001E6CB1" w:rsidRDefault="0059324A" w:rsidP="005932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Cenovú ponuku žiadame predložiť podľa bodu 15. tejto výzvy elektronicky ako scan originálu dokumentov vo formáte pdf. na e-mailovú adresu: </w:t>
      </w:r>
      <w:hyperlink r:id="rId9" w:history="1">
        <w:r w:rsidRPr="001E6CB1">
          <w:rPr>
            <w:rStyle w:val="Hypertextovprepojenie"/>
            <w:rFonts w:ascii="Times New Roman" w:hAnsi="Times New Roman"/>
          </w:rPr>
          <w:t>info@ingrealdomus.sk.</w:t>
        </w:r>
      </w:hyperlink>
      <w:r w:rsidRPr="001E6CB1">
        <w:rPr>
          <w:rFonts w:ascii="Times New Roman" w:hAnsi="Times New Roman"/>
          <w:color w:val="000000"/>
        </w:rPr>
        <w:t xml:space="preserve"> s označením v predmete: „</w:t>
      </w:r>
      <w:r w:rsidR="0096376F" w:rsidRPr="0096376F">
        <w:rPr>
          <w:rFonts w:ascii="Times New Roman" w:hAnsi="Times New Roman"/>
          <w:b/>
          <w:bCs/>
          <w:color w:val="000000"/>
        </w:rPr>
        <w:t>Revitalizácia parku pred obecným úradom v obci Veľký Horeš</w:t>
      </w:r>
      <w:r w:rsidRPr="001E6CB1">
        <w:rPr>
          <w:rFonts w:ascii="Times New Roman" w:hAnsi="Times New Roman"/>
          <w:b/>
          <w:bCs/>
          <w:color w:val="000000"/>
        </w:rPr>
        <w:t>“.</w:t>
      </w:r>
    </w:p>
    <w:p w:rsidR="0059324A" w:rsidRPr="001E6CB1" w:rsidRDefault="0059324A" w:rsidP="005932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>Cenovú ponuku požadujeme určiť v eurách.</w:t>
      </w:r>
    </w:p>
    <w:p w:rsidR="0059324A" w:rsidRPr="001E6CB1" w:rsidRDefault="0059324A" w:rsidP="005932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 xml:space="preserve">Ak uchádzač nie je platiteľom DPH, na to v cenovej ponuke upozorní a  uvedie navrhovanú cenu ako cenu konečnú. 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/>
          <w:color w:val="000000"/>
        </w:rPr>
        <w:t>15. Požadovaný obsah ponuky:</w:t>
      </w:r>
      <w:r w:rsidRPr="001E6CB1">
        <w:rPr>
          <w:rFonts w:ascii="Times New Roman" w:hAnsi="Times New Roman"/>
          <w:color w:val="000000"/>
        </w:rPr>
        <w:t xml:space="preserve"> </w:t>
      </w:r>
    </w:p>
    <w:p w:rsidR="000D7D46" w:rsidRPr="001E6CB1" w:rsidRDefault="000D7D46" w:rsidP="000D7D4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Uchádzač predloží ponuku v listinnej podobe. </w:t>
      </w:r>
    </w:p>
    <w:p w:rsidR="000D7D46" w:rsidRPr="001E6CB1" w:rsidRDefault="000D7D46" w:rsidP="000D7D4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Cs/>
          <w:color w:val="000000"/>
        </w:rPr>
        <w:t>Doklady a dokumenty vyhotovené uchádzačom musia byť podpísané uchádzačom alebo osobou oprávnenou konať v mene uchádzača.</w:t>
      </w:r>
    </w:p>
    <w:p w:rsidR="000D7D46" w:rsidRPr="001E6CB1" w:rsidRDefault="000D7D46" w:rsidP="00BE2F8F">
      <w:pPr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Cs/>
          <w:color w:val="000000"/>
        </w:rPr>
        <w:t xml:space="preserve">Neumožňuje sa predložiť variantné riešenie. </w:t>
      </w:r>
      <w:r w:rsidRPr="001E6CB1">
        <w:rPr>
          <w:rFonts w:ascii="Times New Roman" w:hAnsi="Times New Roman"/>
          <w:color w:val="000000"/>
        </w:rPr>
        <w:t xml:space="preserve"> </w:t>
      </w:r>
    </w:p>
    <w:p w:rsidR="000D7D46" w:rsidRPr="001E6CB1" w:rsidRDefault="000D7D46" w:rsidP="00BE2F8F">
      <w:pPr>
        <w:tabs>
          <w:tab w:val="left" w:pos="0"/>
        </w:tabs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Požadujeme, aby ponuka obsahovala nasledovné doklady a údaje</w:t>
      </w:r>
      <w:r w:rsidRPr="001E6CB1">
        <w:rPr>
          <w:rFonts w:ascii="Times New Roman" w:hAnsi="Times New Roman"/>
          <w:color w:val="000000"/>
        </w:rPr>
        <w:t xml:space="preserve">: </w:t>
      </w:r>
    </w:p>
    <w:p w:rsidR="000D7D46" w:rsidRPr="001E6CB1" w:rsidRDefault="000D7D46" w:rsidP="00BE2F8F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Identifikačné údaje uchádzača</w:t>
      </w:r>
      <w:r w:rsidRPr="001E6CB1">
        <w:rPr>
          <w:rFonts w:ascii="Times New Roman" w:hAnsi="Times New Roman"/>
          <w:color w:val="000000"/>
        </w:rPr>
        <w:t xml:space="preserve"> </w:t>
      </w:r>
      <w:r w:rsidRPr="001E6CB1">
        <w:rPr>
          <w:rFonts w:ascii="Times New Roman" w:hAnsi="Times New Roman"/>
          <w:bCs/>
          <w:color w:val="000000"/>
        </w:rPr>
        <w:t>podľa prílohy č. 1 tejto výzvy</w:t>
      </w:r>
    </w:p>
    <w:p w:rsidR="000D7D46" w:rsidRPr="001E6CB1" w:rsidRDefault="000D7D46" w:rsidP="00BE2F8F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/>
          <w:color w:val="000000"/>
        </w:rPr>
        <w:t>N</w:t>
      </w:r>
      <w:r w:rsidRPr="001E6CB1">
        <w:rPr>
          <w:rFonts w:ascii="Times New Roman" w:hAnsi="Times New Roman"/>
          <w:b/>
          <w:bCs/>
          <w:color w:val="000000"/>
        </w:rPr>
        <w:t>ávrh uchádzača na plnenie kritéria na vyhodnotenie ponúk</w:t>
      </w:r>
      <w:r w:rsidR="00734026" w:rsidRPr="001E6CB1">
        <w:rPr>
          <w:rFonts w:ascii="Times New Roman" w:hAnsi="Times New Roman"/>
          <w:b/>
          <w:bCs/>
          <w:color w:val="000000"/>
        </w:rPr>
        <w:t xml:space="preserve"> </w:t>
      </w:r>
      <w:r w:rsidR="00734026" w:rsidRPr="001E6CB1">
        <w:rPr>
          <w:rFonts w:ascii="Times New Roman" w:hAnsi="Times New Roman"/>
          <w:bCs/>
          <w:color w:val="000000"/>
        </w:rPr>
        <w:t>podľa prílohy č. 2</w:t>
      </w:r>
      <w:r w:rsidRPr="001E6CB1">
        <w:rPr>
          <w:rFonts w:ascii="Times New Roman" w:hAnsi="Times New Roman"/>
          <w:bCs/>
          <w:color w:val="000000"/>
        </w:rPr>
        <w:t xml:space="preserve">, vrátane </w:t>
      </w:r>
      <w:r w:rsidR="00734026" w:rsidRPr="001E6CB1">
        <w:rPr>
          <w:rFonts w:ascii="Times New Roman" w:hAnsi="Times New Roman"/>
          <w:bCs/>
          <w:color w:val="000000"/>
        </w:rPr>
        <w:t xml:space="preserve">povinnej </w:t>
      </w:r>
      <w:r w:rsidRPr="001E6CB1">
        <w:rPr>
          <w:rFonts w:ascii="Times New Roman" w:hAnsi="Times New Roman"/>
          <w:bCs/>
          <w:color w:val="000000"/>
        </w:rPr>
        <w:t xml:space="preserve">prílohy: </w:t>
      </w:r>
      <w:r w:rsidR="00734026" w:rsidRPr="001E6CB1">
        <w:rPr>
          <w:rFonts w:ascii="Times New Roman" w:hAnsi="Times New Roman"/>
          <w:bCs/>
          <w:color w:val="000000"/>
        </w:rPr>
        <w:t xml:space="preserve">krycieho listu a podrobného rozpočtu predmetu zákazky vypracovaného na základe </w:t>
      </w:r>
      <w:r w:rsidR="00BE2F8F" w:rsidRPr="001E6CB1">
        <w:rPr>
          <w:rFonts w:ascii="Times New Roman" w:hAnsi="Times New Roman"/>
          <w:bCs/>
          <w:color w:val="000000"/>
        </w:rPr>
        <w:t>zadania s výkazom výmer</w:t>
      </w:r>
      <w:r w:rsidR="00734026" w:rsidRPr="001E6CB1">
        <w:rPr>
          <w:rFonts w:ascii="Times New Roman" w:hAnsi="Times New Roman"/>
          <w:bCs/>
          <w:color w:val="000000"/>
        </w:rPr>
        <w:t xml:space="preserve"> podľa prílohy č. 3</w:t>
      </w:r>
    </w:p>
    <w:p w:rsidR="00C9438B" w:rsidRPr="001E6CB1" w:rsidRDefault="00C9438B" w:rsidP="00734026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/>
          <w:color w:val="000000"/>
        </w:rPr>
        <w:t>Čestné vyhlásenie o neprítomnosti konfliktu záujmov</w:t>
      </w:r>
      <w:r w:rsidRPr="001E6CB1">
        <w:rPr>
          <w:rFonts w:ascii="Times New Roman" w:hAnsi="Times New Roman"/>
          <w:color w:val="000000"/>
        </w:rPr>
        <w:t xml:space="preserve"> podľa prílohy č. 4</w:t>
      </w:r>
    </w:p>
    <w:p w:rsidR="00734026" w:rsidRPr="001E6CB1" w:rsidRDefault="00734026" w:rsidP="00734026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</w:rPr>
      </w:pPr>
    </w:p>
    <w:p w:rsidR="00734026" w:rsidRPr="001E6CB1" w:rsidRDefault="00734026" w:rsidP="00734026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1E6CB1">
        <w:rPr>
          <w:rFonts w:ascii="Times New Roman" w:hAnsi="Times New Roman"/>
          <w:b/>
          <w:color w:val="000000"/>
        </w:rPr>
        <w:lastRenderedPageBreak/>
        <w:t>Návrh zmluvy o dielo predloží len úspešný uchádzač na základe písomnej výzvy verejného obstarávateľa.</w:t>
      </w:r>
    </w:p>
    <w:p w:rsidR="000D7D46" w:rsidRPr="001E6CB1" w:rsidRDefault="000D7D46" w:rsidP="00BE23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1E6CB1">
        <w:rPr>
          <w:rFonts w:ascii="Times New Roman" w:hAnsi="Times New Roman"/>
          <w:b/>
        </w:rPr>
        <w:t>16. Vyhodnotenie ponúk: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E6CB1">
        <w:rPr>
          <w:rFonts w:ascii="Times New Roman" w:eastAsia="Times New Roman" w:hAnsi="Times New Roman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E6CB1">
        <w:rPr>
          <w:rFonts w:ascii="Times New Roman" w:eastAsia="Times New Roman" w:hAnsi="Times New Roman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E23C2" w:rsidRPr="001E6CB1" w:rsidRDefault="00BE23C2" w:rsidP="00BE23C2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</w:rPr>
      </w:pPr>
      <w:r w:rsidRPr="001E6CB1">
        <w:rPr>
          <w:rFonts w:ascii="Times New Roman" w:eastAsia="Times New Roman" w:hAnsi="Times New Roman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Zmluva </w:t>
      </w:r>
      <w:r w:rsidR="00B9334B" w:rsidRPr="001E6CB1">
        <w:rPr>
          <w:rFonts w:ascii="Times New Roman" w:eastAsia="Times New Roman" w:hAnsi="Times New Roman"/>
        </w:rPr>
        <w:t>o dielo.</w:t>
      </w:r>
      <w:r w:rsidRPr="001E6CB1">
        <w:rPr>
          <w:rFonts w:ascii="Times New Roman" w:eastAsia="Times New Roman" w:hAnsi="Times New Roman"/>
        </w:rPr>
        <w:t xml:space="preserve">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E23C2" w:rsidRPr="001E6CB1" w:rsidRDefault="00BE23C2" w:rsidP="00BE2F8F">
      <w:pPr>
        <w:autoSpaceDE w:val="0"/>
        <w:autoSpaceDN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>Štátny jazyk, slovenský jazyk (alebo český jazyk)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  <w:r w:rsidR="006D502E" w:rsidRPr="001E6CB1">
        <w:rPr>
          <w:rFonts w:ascii="Times New Roman" w:hAnsi="Times New Roman"/>
          <w:b/>
          <w:bCs/>
          <w:color w:val="000000"/>
        </w:rPr>
        <w:t xml:space="preserve"> </w:t>
      </w:r>
      <w:r w:rsidR="00BE2F8F" w:rsidRPr="001E6CB1">
        <w:rPr>
          <w:rFonts w:ascii="Times New Roman" w:hAnsi="Times New Roman"/>
          <w:b/>
          <w:bCs/>
          <w:color w:val="000000"/>
        </w:rPr>
        <w:t xml:space="preserve">  </w:t>
      </w:r>
      <w:r w:rsidR="006D502E" w:rsidRPr="001E6CB1">
        <w:rPr>
          <w:rFonts w:ascii="Times New Roman" w:hAnsi="Times New Roman"/>
          <w:b/>
          <w:bCs/>
          <w:color w:val="000000"/>
        </w:rPr>
        <w:t>áno</w:t>
      </w:r>
    </w:p>
    <w:p w:rsidR="00BE23C2" w:rsidRPr="001E6CB1" w:rsidRDefault="008F5DE7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1E6CB1">
        <w:rPr>
          <w:rFonts w:ascii="Times New Roman" w:hAnsi="Times New Roman"/>
          <w:color w:val="000000"/>
        </w:rPr>
        <w:t>Program rozvoja vidieka</w:t>
      </w:r>
      <w:r w:rsidR="00EA2C87">
        <w:rPr>
          <w:rFonts w:ascii="Times New Roman" w:hAnsi="Times New Roman"/>
          <w:color w:val="000000"/>
        </w:rPr>
        <w:t xml:space="preserve"> SR 2014-2020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</w:rPr>
      </w:pP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E6CB1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59324A" w:rsidRPr="001E6CB1">
        <w:rPr>
          <w:rFonts w:ascii="Times New Roman" w:hAnsi="Times New Roman"/>
          <w:b/>
          <w:bCs/>
          <w:color w:val="000000"/>
        </w:rPr>
        <w:t xml:space="preserve">   </w:t>
      </w:r>
      <w:r w:rsidR="001E6CB1" w:rsidRPr="001E6CB1">
        <w:rPr>
          <w:rFonts w:ascii="Times New Roman" w:hAnsi="Times New Roman"/>
          <w:b/>
          <w:bCs/>
          <w:color w:val="000000"/>
        </w:rPr>
        <w:t>1</w:t>
      </w:r>
      <w:r w:rsidR="00EA2C87">
        <w:rPr>
          <w:rFonts w:ascii="Times New Roman" w:hAnsi="Times New Roman"/>
          <w:b/>
          <w:bCs/>
          <w:color w:val="000000"/>
        </w:rPr>
        <w:t>6</w:t>
      </w:r>
      <w:r w:rsidR="001E6CB1" w:rsidRPr="001E6CB1">
        <w:rPr>
          <w:rFonts w:ascii="Times New Roman" w:hAnsi="Times New Roman"/>
          <w:b/>
          <w:bCs/>
          <w:color w:val="000000"/>
        </w:rPr>
        <w:t>.12</w:t>
      </w:r>
      <w:r w:rsidR="0059324A" w:rsidRPr="001E6CB1">
        <w:rPr>
          <w:rFonts w:ascii="Times New Roman" w:hAnsi="Times New Roman"/>
          <w:b/>
          <w:bCs/>
          <w:color w:val="000000"/>
        </w:rPr>
        <w:t>.2021</w:t>
      </w:r>
    </w:p>
    <w:p w:rsidR="00BE23C2" w:rsidRPr="001E6CB1" w:rsidRDefault="00BE23C2" w:rsidP="00BE23C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BE23C2" w:rsidRPr="001E6CB1" w:rsidRDefault="00BE23C2" w:rsidP="00BE23C2">
      <w:pPr>
        <w:spacing w:after="0" w:line="240" w:lineRule="auto"/>
        <w:rPr>
          <w:rFonts w:ascii="Times New Roman" w:eastAsia="Times New Roman" w:hAnsi="Times New Roman"/>
        </w:rPr>
      </w:pPr>
    </w:p>
    <w:p w:rsidR="00BE23C2" w:rsidRPr="001E6CB1" w:rsidRDefault="00BE23C2" w:rsidP="00BE23C2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1E6CB1">
        <w:rPr>
          <w:rFonts w:ascii="Times New Roman" w:eastAsia="Times New Roman" w:hAnsi="Times New Roman"/>
          <w:b/>
          <w:u w:val="single"/>
        </w:rPr>
        <w:t xml:space="preserve">Prílohy: </w:t>
      </w:r>
    </w:p>
    <w:p w:rsidR="00BE23C2" w:rsidRPr="001E6CB1" w:rsidRDefault="00BE23C2" w:rsidP="00BE23C2">
      <w:pPr>
        <w:spacing w:after="0" w:line="240" w:lineRule="auto"/>
        <w:rPr>
          <w:rFonts w:ascii="Times New Roman" w:eastAsia="Times New Roman" w:hAnsi="Times New Roman"/>
        </w:rPr>
      </w:pPr>
    </w:p>
    <w:p w:rsidR="0059324A" w:rsidRPr="001E6CB1" w:rsidRDefault="0059324A" w:rsidP="0059324A">
      <w:pPr>
        <w:spacing w:after="0" w:line="240" w:lineRule="auto"/>
        <w:rPr>
          <w:rFonts w:ascii="Times New Roman" w:eastAsia="Times New Roman" w:hAnsi="Times New Roman"/>
        </w:rPr>
      </w:pPr>
    </w:p>
    <w:p w:rsidR="0059324A" w:rsidRPr="001E6CB1" w:rsidRDefault="0059324A" w:rsidP="0059324A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>Príloha č. 1 – Identifikačné údaje uchádzača</w:t>
      </w:r>
    </w:p>
    <w:p w:rsidR="0059324A" w:rsidRPr="001E6CB1" w:rsidRDefault="0059324A" w:rsidP="0059324A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>Príloha č. 2 – Návrh uchádzača na plnenie kritéria na vyhodnotenie ponúk</w:t>
      </w:r>
    </w:p>
    <w:p w:rsidR="0059324A" w:rsidRPr="001E6CB1" w:rsidRDefault="0059324A" w:rsidP="0059324A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 xml:space="preserve">Príloha č. 3– </w:t>
      </w:r>
      <w:r w:rsidR="00734026" w:rsidRPr="001E6CB1">
        <w:rPr>
          <w:rFonts w:ascii="Times New Roman" w:hAnsi="Times New Roman"/>
        </w:rPr>
        <w:t xml:space="preserve"> </w:t>
      </w:r>
      <w:r w:rsidR="00BE2F8F" w:rsidRPr="001E6CB1">
        <w:rPr>
          <w:rFonts w:ascii="Times New Roman" w:hAnsi="Times New Roman"/>
        </w:rPr>
        <w:t>Z</w:t>
      </w:r>
      <w:r w:rsidR="00734026" w:rsidRPr="001E6CB1">
        <w:rPr>
          <w:rFonts w:ascii="Times New Roman" w:hAnsi="Times New Roman"/>
        </w:rPr>
        <w:t>adanie</w:t>
      </w:r>
      <w:r w:rsidR="00BE2F8F" w:rsidRPr="001E6CB1">
        <w:rPr>
          <w:rFonts w:ascii="Times New Roman" w:hAnsi="Times New Roman"/>
        </w:rPr>
        <w:t xml:space="preserve"> s výkazom výmer</w:t>
      </w:r>
    </w:p>
    <w:p w:rsidR="00C9438B" w:rsidRPr="001E6CB1" w:rsidRDefault="0059324A" w:rsidP="00C9438B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 xml:space="preserve">Príloha č. 4 – </w:t>
      </w:r>
      <w:r w:rsidR="00C9438B" w:rsidRPr="001E6CB1">
        <w:rPr>
          <w:rFonts w:ascii="Times New Roman" w:hAnsi="Times New Roman"/>
        </w:rPr>
        <w:t xml:space="preserve"> Čestné vyhlásenie o neprítomnosti konfliktu záujmov</w:t>
      </w:r>
    </w:p>
    <w:p w:rsidR="0059324A" w:rsidRPr="001E6CB1" w:rsidRDefault="00C9438B" w:rsidP="0059324A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 xml:space="preserve">Príloha č. 5 - </w:t>
      </w:r>
      <w:r w:rsidR="0059324A" w:rsidRPr="001E6CB1">
        <w:rPr>
          <w:rFonts w:ascii="Times New Roman" w:hAnsi="Times New Roman"/>
        </w:rPr>
        <w:t>Návrh zmluvy</w:t>
      </w:r>
      <w:r w:rsidR="00C95DD0" w:rsidRPr="001E6CB1">
        <w:rPr>
          <w:rFonts w:ascii="Times New Roman" w:hAnsi="Times New Roman"/>
        </w:rPr>
        <w:t xml:space="preserve"> o dielo</w:t>
      </w:r>
    </w:p>
    <w:p w:rsidR="00C95DD0" w:rsidRPr="001E6CB1" w:rsidRDefault="00C95DD0" w:rsidP="0059324A">
      <w:pPr>
        <w:rPr>
          <w:rFonts w:ascii="Times New Roman" w:hAnsi="Times New Roman"/>
        </w:rPr>
      </w:pPr>
      <w:r w:rsidRPr="001E6CB1">
        <w:rPr>
          <w:rFonts w:ascii="Times New Roman" w:hAnsi="Times New Roman"/>
        </w:rPr>
        <w:t xml:space="preserve">Príloha č. </w:t>
      </w:r>
      <w:r w:rsidR="00C9438B" w:rsidRPr="001E6CB1">
        <w:rPr>
          <w:rFonts w:ascii="Times New Roman" w:hAnsi="Times New Roman"/>
        </w:rPr>
        <w:t>6</w:t>
      </w:r>
      <w:r w:rsidRPr="001E6CB1">
        <w:rPr>
          <w:rFonts w:ascii="Times New Roman" w:hAnsi="Times New Roman"/>
        </w:rPr>
        <w:t xml:space="preserve"> – </w:t>
      </w:r>
      <w:r w:rsidR="00C87A5D">
        <w:rPr>
          <w:rFonts w:ascii="Times New Roman" w:hAnsi="Times New Roman"/>
        </w:rPr>
        <w:t>Situácia</w:t>
      </w:r>
    </w:p>
    <w:p w:rsidR="00BE23C2" w:rsidRPr="001E6CB1" w:rsidRDefault="00BE23C2" w:rsidP="00BE23C2">
      <w:pPr>
        <w:pStyle w:val="Nadpis2"/>
        <w:numPr>
          <w:ilvl w:val="0"/>
          <w:numId w:val="0"/>
        </w:numPr>
        <w:jc w:val="both"/>
        <w:rPr>
          <w:sz w:val="22"/>
          <w:szCs w:val="22"/>
          <w:lang w:val="sk-SK"/>
        </w:rPr>
      </w:pPr>
    </w:p>
    <w:p w:rsidR="0037249F" w:rsidRPr="001E6CB1" w:rsidRDefault="0037249F"/>
    <w:sectPr w:rsidR="0037249F" w:rsidRPr="001E6CB1" w:rsidSect="00FC65EF">
      <w:pgSz w:w="11906" w:h="16838" w:code="9"/>
      <w:pgMar w:top="1418" w:right="1418" w:bottom="1418" w:left="1418" w:header="709" w:footer="709" w:gutter="0"/>
      <w:paperSrc w:first="7" w:other="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57E4"/>
    <w:multiLevelType w:val="hybridMultilevel"/>
    <w:tmpl w:val="1D9A26C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1207ECB"/>
    <w:multiLevelType w:val="hybridMultilevel"/>
    <w:tmpl w:val="FCC0F9E0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267B"/>
    <w:multiLevelType w:val="multilevel"/>
    <w:tmpl w:val="1CF0A05C"/>
    <w:lvl w:ilvl="0">
      <w:start w:val="1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522814"/>
    <w:multiLevelType w:val="hybridMultilevel"/>
    <w:tmpl w:val="1DFE0F2E"/>
    <w:lvl w:ilvl="0" w:tplc="BB5096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AFF0E0D"/>
    <w:multiLevelType w:val="hybridMultilevel"/>
    <w:tmpl w:val="57DE46A2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5935"/>
    <w:multiLevelType w:val="hybridMultilevel"/>
    <w:tmpl w:val="38744A22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A4"/>
    <w:rsid w:val="000D0583"/>
    <w:rsid w:val="000D7D46"/>
    <w:rsid w:val="001031A4"/>
    <w:rsid w:val="0011717B"/>
    <w:rsid w:val="00144888"/>
    <w:rsid w:val="001473AD"/>
    <w:rsid w:val="001E6CB1"/>
    <w:rsid w:val="00335C9D"/>
    <w:rsid w:val="00361D7F"/>
    <w:rsid w:val="0037249F"/>
    <w:rsid w:val="003A367D"/>
    <w:rsid w:val="0049727A"/>
    <w:rsid w:val="00563B67"/>
    <w:rsid w:val="005857CC"/>
    <w:rsid w:val="0059324A"/>
    <w:rsid w:val="005E74DA"/>
    <w:rsid w:val="006D502E"/>
    <w:rsid w:val="006D6773"/>
    <w:rsid w:val="00734026"/>
    <w:rsid w:val="007B71BE"/>
    <w:rsid w:val="0087168E"/>
    <w:rsid w:val="00883A1F"/>
    <w:rsid w:val="008F263C"/>
    <w:rsid w:val="008F4AA0"/>
    <w:rsid w:val="008F5DE7"/>
    <w:rsid w:val="00953390"/>
    <w:rsid w:val="0096376F"/>
    <w:rsid w:val="009D4D6F"/>
    <w:rsid w:val="009F1E2B"/>
    <w:rsid w:val="00B1190D"/>
    <w:rsid w:val="00B9334B"/>
    <w:rsid w:val="00B94C48"/>
    <w:rsid w:val="00BE23C2"/>
    <w:rsid w:val="00BE2F8F"/>
    <w:rsid w:val="00C153D4"/>
    <w:rsid w:val="00C87A5D"/>
    <w:rsid w:val="00C9438B"/>
    <w:rsid w:val="00C95DD0"/>
    <w:rsid w:val="00CD494F"/>
    <w:rsid w:val="00CE2ED1"/>
    <w:rsid w:val="00D21973"/>
    <w:rsid w:val="00D52744"/>
    <w:rsid w:val="00D627DB"/>
    <w:rsid w:val="00E9278A"/>
    <w:rsid w:val="00EA2C87"/>
    <w:rsid w:val="00EB58F4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A953"/>
  <w15:chartTrackingRefBased/>
  <w15:docId w15:val="{74D7651F-1038-4DCC-9FE1-AFF1EF8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3C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23C2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3C2"/>
    <w:pPr>
      <w:keepNext/>
      <w:keepLines/>
      <w:numPr>
        <w:ilvl w:val="1"/>
        <w:numId w:val="1"/>
      </w:numPr>
      <w:spacing w:before="240" w:after="12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E23C2"/>
    <w:pPr>
      <w:keepNext/>
      <w:keepLines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23C2"/>
    <w:pPr>
      <w:keepNext/>
      <w:keepLines/>
      <w:numPr>
        <w:ilvl w:val="3"/>
        <w:numId w:val="1"/>
      </w:numPr>
      <w:spacing w:before="240" w:after="120"/>
      <w:outlineLvl w:val="3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E23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E23C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23C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23C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23C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23C2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BE23C2"/>
    <w:rPr>
      <w:rFonts w:ascii="Times New Roman" w:eastAsia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BE23C2"/>
    <w:rPr>
      <w:rFonts w:ascii="Times New Roman" w:eastAsia="Times New Roman" w:hAnsi="Times New Roman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BE23C2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BE23C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BE23C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23C2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23C2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23C2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8F4AA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5C9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D4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ingrealdomus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grealdomus.sk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Tóthová</dc:creator>
  <cp:keywords/>
  <dc:description/>
  <cp:lastModifiedBy>Melinda Tóthová</cp:lastModifiedBy>
  <cp:revision>22</cp:revision>
  <cp:lastPrinted>2021-11-15T08:04:00Z</cp:lastPrinted>
  <dcterms:created xsi:type="dcterms:W3CDTF">2021-11-03T13:28:00Z</dcterms:created>
  <dcterms:modified xsi:type="dcterms:W3CDTF">2021-12-16T07:30:00Z</dcterms:modified>
</cp:coreProperties>
</file>